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CC213" w14:textId="77777777" w:rsidR="00B0642F" w:rsidRPr="00B0642F" w:rsidRDefault="00117C99" w:rsidP="00B0642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64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0642F" w:rsidRPr="00B0642F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514E0687" w14:textId="77777777" w:rsidR="00B0642F" w:rsidRPr="00B0642F" w:rsidRDefault="00B0642F" w:rsidP="00B064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95D48A7" w14:textId="77777777" w:rsidR="00B0642F" w:rsidRPr="00B0642F" w:rsidRDefault="00B0642F" w:rsidP="00B0642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AB8FFD1" w14:textId="77777777" w:rsidR="00B0642F" w:rsidRPr="00B0642F" w:rsidRDefault="00B0642F" w:rsidP="00B0642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4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363AC3E7" w14:textId="77777777" w:rsidR="00B0642F" w:rsidRPr="00B0642F" w:rsidRDefault="00B0642F" w:rsidP="00B0642F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077A39A2" w14:textId="77777777" w:rsidR="00B0642F" w:rsidRPr="00B0642F" w:rsidRDefault="00B0642F" w:rsidP="00B0642F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  <w:r w:rsidRPr="00B0642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E3C687" wp14:editId="1443F89F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B0642F" w:rsidRPr="00B0642F" w14:paraId="68EDFC48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7019E9E" w14:textId="77777777" w:rsidR="00B0642F" w:rsidRPr="00B0642F" w:rsidRDefault="00B0642F" w:rsidP="00B0642F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42EF808" w14:textId="77777777" w:rsidR="00B0642F" w:rsidRPr="00B0642F" w:rsidRDefault="00B0642F" w:rsidP="00B0642F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CF44AE6" w14:textId="77777777" w:rsidR="00B0642F" w:rsidRPr="00B0642F" w:rsidRDefault="00B0642F" w:rsidP="00B0642F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</w:rPr>
      </w:pPr>
    </w:p>
    <w:p w14:paraId="12EA0CE2" w14:textId="77777777" w:rsidR="00B0642F" w:rsidRPr="00B0642F" w:rsidRDefault="00B0642F" w:rsidP="00B064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FCFDD6" w14:textId="77777777" w:rsidR="00B0642F" w:rsidRPr="00B0642F" w:rsidRDefault="00B0642F" w:rsidP="00B0642F">
      <w:pPr>
        <w:pStyle w:val="3"/>
        <w:jc w:val="center"/>
        <w:rPr>
          <w:i w:val="0"/>
          <w:sz w:val="28"/>
          <w:szCs w:val="28"/>
        </w:rPr>
      </w:pPr>
      <w:r w:rsidRPr="00B0642F">
        <w:rPr>
          <w:i w:val="0"/>
          <w:sz w:val="28"/>
          <w:szCs w:val="28"/>
        </w:rPr>
        <w:t>Рабочая программа учебного предмета «Изобразительное искусство»</w:t>
      </w:r>
    </w:p>
    <w:p w14:paraId="7FA2DC5F" w14:textId="77777777" w:rsidR="00B0642F" w:rsidRPr="00B0642F" w:rsidRDefault="00B0642F" w:rsidP="00B0642F">
      <w:pPr>
        <w:spacing w:after="0"/>
        <w:rPr>
          <w:rFonts w:ascii="Times New Roman" w:hAnsi="Times New Roman" w:cs="Times New Roman"/>
        </w:rPr>
      </w:pPr>
    </w:p>
    <w:p w14:paraId="25ED1C5A" w14:textId="77777777" w:rsidR="00B0642F" w:rsidRPr="00B0642F" w:rsidRDefault="00B0642F" w:rsidP="00B0642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4657BA5" w14:textId="77777777" w:rsidR="00B0642F" w:rsidRPr="00B0642F" w:rsidRDefault="00B0642F" w:rsidP="00B0642F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0642F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B0642F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</w:p>
    <w:p w14:paraId="14451F58" w14:textId="77777777" w:rsidR="00B0642F" w:rsidRPr="00B0642F" w:rsidRDefault="00B0642F" w:rsidP="00B064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642F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B0642F">
        <w:rPr>
          <w:rFonts w:ascii="Times New Roman" w:hAnsi="Times New Roman" w:cs="Times New Roman"/>
          <w:b/>
          <w:bCs/>
          <w:sz w:val="28"/>
          <w:szCs w:val="28"/>
          <w:u w:val="single"/>
        </w:rPr>
        <w:t>33 ч.</w:t>
      </w:r>
    </w:p>
    <w:p w14:paraId="3AD02180" w14:textId="77777777" w:rsidR="00B0642F" w:rsidRPr="00B0642F" w:rsidRDefault="00B0642F" w:rsidP="00B0642F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0642F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B0642F">
        <w:rPr>
          <w:rFonts w:ascii="Times New Roman" w:hAnsi="Times New Roman" w:cs="Times New Roman"/>
          <w:b/>
          <w:bCs/>
          <w:sz w:val="28"/>
          <w:szCs w:val="28"/>
        </w:rPr>
        <w:t>Винокурова Юлия Александровна</w:t>
      </w:r>
    </w:p>
    <w:p w14:paraId="5DA1FD9F" w14:textId="77777777" w:rsidR="00B0642F" w:rsidRPr="00B0642F" w:rsidRDefault="00B0642F" w:rsidP="00B0642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8B9999" w14:textId="77777777" w:rsidR="00B0642F" w:rsidRPr="00B0642F" w:rsidRDefault="00B0642F" w:rsidP="00B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48905E72" w14:textId="77777777" w:rsidR="00B0642F" w:rsidRPr="00B0642F" w:rsidRDefault="00B0642F" w:rsidP="00B0642F">
      <w:pPr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0642F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6584096A" w14:textId="77777777" w:rsidR="00B0642F" w:rsidRDefault="00B0642F" w:rsidP="00B0642F">
      <w:pPr>
        <w:spacing w:line="330" w:lineRule="atLeast"/>
        <w:jc w:val="both"/>
        <w:textAlignment w:val="baseline"/>
        <w:rPr>
          <w:color w:val="000000"/>
          <w:sz w:val="28"/>
          <w:szCs w:val="28"/>
        </w:rPr>
      </w:pPr>
    </w:p>
    <w:p w14:paraId="156A04B9" w14:textId="77777777" w:rsidR="00B0642F" w:rsidRDefault="00B0642F" w:rsidP="00B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1F43DF30" w14:textId="77777777" w:rsidR="00B0642F" w:rsidRDefault="00B0642F" w:rsidP="00B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09D5EDD6" w14:textId="77777777" w:rsidR="00B0642F" w:rsidRDefault="00B0642F" w:rsidP="00B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6F11E376" w14:textId="77777777" w:rsidR="00B0642F" w:rsidRDefault="00B0642F" w:rsidP="00B0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color w:val="000000"/>
          <w:sz w:val="28"/>
          <w:szCs w:val="28"/>
        </w:rPr>
      </w:pPr>
    </w:p>
    <w:p w14:paraId="4833F751" w14:textId="77777777" w:rsidR="006C346D" w:rsidRPr="006C346D" w:rsidRDefault="006C346D" w:rsidP="006C346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0CA3C78E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2B3FFF" w14:textId="77777777" w:rsidR="00CD7F74" w:rsidRPr="00031555" w:rsidRDefault="00CD7F74" w:rsidP="00CD7F7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Нормативно-правовую базу разработки рабочей программы</w:t>
      </w:r>
      <w:r w:rsidR="005D4A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предмету Изобразительное искусство 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составляют: </w:t>
      </w:r>
    </w:p>
    <w:p w14:paraId="5042CFF6" w14:textId="77777777" w:rsidR="00CD7F74" w:rsidRPr="00031555" w:rsidRDefault="00CD7F74" w:rsidP="00CD7F7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 Российской Федерации «Об образовании в РФ» от 29.12.2012г. № 273-ФЗ;</w:t>
      </w:r>
    </w:p>
    <w:p w14:paraId="2E30DE4C" w14:textId="77777777" w:rsidR="008F6ABB" w:rsidRDefault="00CD7F74" w:rsidP="004D0D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  <w:r w:rsidR="008F6ABB" w:rsidRPr="008F6AB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3CCD07E" w14:textId="77777777" w:rsidR="008F6ABB" w:rsidRDefault="008F6ABB" w:rsidP="008F6A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415A">
        <w:rPr>
          <w:rFonts w:ascii="Times New Roman" w:eastAsia="Calibri" w:hAnsi="Times New Roman" w:cs="Times New Roman"/>
          <w:sz w:val="24"/>
          <w:szCs w:val="24"/>
        </w:rPr>
        <w:t xml:space="preserve">Приказом Министерства образования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 </w:t>
      </w:r>
    </w:p>
    <w:p w14:paraId="0367452C" w14:textId="77777777" w:rsidR="00CD7F74" w:rsidRPr="00031555" w:rsidRDefault="00CD7F74" w:rsidP="00CD7F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Адаптированная основная образовательная программа образования обучающихся с умственной отсталостью (интеллектуальными нарушениями)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 вариант)</w:t>
      </w:r>
      <w:r w:rsidRPr="000315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2BD562D5" w14:textId="77777777" w:rsidR="006C346D" w:rsidRPr="006C346D" w:rsidRDefault="006C346D" w:rsidP="005D4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Целью</w:t>
      </w: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данной программы является:</w:t>
      </w:r>
    </w:p>
    <w:p w14:paraId="343D418C" w14:textId="77777777" w:rsidR="006C346D" w:rsidRPr="006C346D" w:rsidRDefault="006C346D" w:rsidP="006C346D">
      <w:pPr>
        <w:numPr>
          <w:ilvl w:val="0"/>
          <w:numId w:val="16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существенного воздействия на интеллектуальную, эмоциональную и двигательную сферы;</w:t>
      </w:r>
    </w:p>
    <w:p w14:paraId="2D086C3B" w14:textId="77777777" w:rsidR="006C346D" w:rsidRPr="006C346D" w:rsidRDefault="006C346D" w:rsidP="006C346D">
      <w:pPr>
        <w:numPr>
          <w:ilvl w:val="0"/>
          <w:numId w:val="16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личности ребенка;</w:t>
      </w:r>
    </w:p>
    <w:p w14:paraId="372CDB24" w14:textId="77777777" w:rsidR="006C346D" w:rsidRPr="00D0279D" w:rsidRDefault="006C346D" w:rsidP="00D0279D">
      <w:pPr>
        <w:numPr>
          <w:ilvl w:val="0"/>
          <w:numId w:val="16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положительных навыков и привычек.</w:t>
      </w:r>
    </w:p>
    <w:p w14:paraId="4EDFC766" w14:textId="77777777" w:rsidR="006C346D" w:rsidRPr="006C346D" w:rsidRDefault="006C346D" w:rsidP="00D0279D">
      <w:pPr>
        <w:tabs>
          <w:tab w:val="left" w:pos="2025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 по изобразительному искусству ставятся  следующие основные</w:t>
      </w:r>
      <w:r w:rsidR="00D0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34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задачи:</w:t>
      </w:r>
    </w:p>
    <w:p w14:paraId="79F16D4B" w14:textId="77777777" w:rsidR="006C346D" w:rsidRPr="006C346D" w:rsidRDefault="006C346D" w:rsidP="006C346D">
      <w:pPr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3DFABCE6" w14:textId="77777777" w:rsidR="006C346D" w:rsidRPr="006C346D" w:rsidRDefault="006C346D" w:rsidP="006C346D">
      <w:pPr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изображаемом существенные признаки, устанавливать сходство и различие;</w:t>
      </w:r>
    </w:p>
    <w:p w14:paraId="572D97B3" w14:textId="77777777" w:rsidR="006C346D" w:rsidRPr="006C346D" w:rsidRDefault="006C346D" w:rsidP="006C346D">
      <w:pPr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содействовать развитию у учащихся </w:t>
      </w:r>
      <w:proofErr w:type="spellStart"/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аналитико</w:t>
      </w:r>
      <w:proofErr w:type="spellEnd"/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синтетической деятельности, умения сравнивать, обобщать;</w:t>
      </w:r>
    </w:p>
    <w:p w14:paraId="0B218732" w14:textId="77777777" w:rsidR="006C346D" w:rsidRPr="006C346D" w:rsidRDefault="006C346D" w:rsidP="006C346D">
      <w:pPr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задании и планировать свою работу, намечать последовательность выполнения рисунка;</w:t>
      </w:r>
    </w:p>
    <w:p w14:paraId="204C427D" w14:textId="77777777" w:rsidR="006C346D" w:rsidRPr="006C346D" w:rsidRDefault="006C346D" w:rsidP="006C346D">
      <w:pPr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исправлять недостатки моторики и совершенствовать зрительно-двигательную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289F672A" w14:textId="77777777" w:rsidR="006C346D" w:rsidRPr="006C346D" w:rsidRDefault="006C346D" w:rsidP="006C346D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учащимся знания элементарных основ реалистического рисунка, формировать навыки рисования с натуры, декоративного рисования;</w:t>
      </w:r>
    </w:p>
    <w:p w14:paraId="0645811D" w14:textId="77777777" w:rsidR="006C346D" w:rsidRPr="006C346D" w:rsidRDefault="006C346D" w:rsidP="006C346D">
      <w:pPr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</w:p>
    <w:p w14:paraId="3376FA9F" w14:textId="77777777" w:rsidR="006C346D" w:rsidRPr="00D0279D" w:rsidRDefault="006C346D" w:rsidP="00D0279D">
      <w:pPr>
        <w:numPr>
          <w:ilvl w:val="0"/>
          <w:numId w:val="17"/>
        </w:numPr>
        <w:tabs>
          <w:tab w:val="left" w:pos="-142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 учащихся речь, художественный вкус, интерес и любовь к изобразительной деятельности.</w:t>
      </w:r>
    </w:p>
    <w:p w14:paraId="76796B5E" w14:textId="77777777" w:rsidR="006C346D" w:rsidRPr="006C346D" w:rsidRDefault="006C346D" w:rsidP="006C34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B1A7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сновных положениях специального федерального государственного стандарта для детей с ограниченными возможностями здоровья четко выделены два компонента: «академический», т.е. накопление потенциальных возможностей для активной реализации в настоящем и будущем, и «формирование жизненной компетенции», т.е. овладение знаниями, умениями и навыками уже сейчас необходимыми ребенку в обыденной жизни. Оба компонента неотъемлемые  и взаимодополняющие  стороны образовательного процесса. Поэтому  в программу по изобразительному искусству  включены</w:t>
      </w: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знания в области искусства - практика художественного ремесла и художественного творчества:</w:t>
      </w:r>
    </w:p>
    <w:p w14:paraId="2B18EB89" w14:textId="77777777" w:rsidR="006C346D" w:rsidRPr="006C346D" w:rsidRDefault="006C346D" w:rsidP="006C346D">
      <w:pPr>
        <w:numPr>
          <w:ilvl w:val="0"/>
          <w:numId w:val="15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первоначальными знаниями из разных видов искусства (музыка, живопись, художественная литература, театр, кино и др.) и основными навыками восприятия искусства, получение личного опыта художественного творчества;</w:t>
      </w:r>
    </w:p>
    <w:p w14:paraId="7610C04E" w14:textId="77777777" w:rsidR="006C346D" w:rsidRPr="006C346D" w:rsidRDefault="006C346D" w:rsidP="006C346D">
      <w:pPr>
        <w:numPr>
          <w:ilvl w:val="0"/>
          <w:numId w:val="15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культурной среды, дающей ребенку впечатление от искусства; формирование стремления и привычки к регулярному посещению музеев, театров, концертов и др.;</w:t>
      </w:r>
    </w:p>
    <w:p w14:paraId="7BAE72DC" w14:textId="77777777" w:rsidR="006C346D" w:rsidRPr="006C346D" w:rsidRDefault="006C346D" w:rsidP="006C346D">
      <w:pPr>
        <w:numPr>
          <w:ilvl w:val="0"/>
          <w:numId w:val="15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опыта восприятия и способности получать удовольствие от разных видов искусства, собственной ориентировки и индивидуальных предпочтений в восприятии искусства; </w:t>
      </w:r>
    </w:p>
    <w:p w14:paraId="6E794BF1" w14:textId="77777777" w:rsidR="006C346D" w:rsidRPr="006C346D" w:rsidRDefault="006C346D" w:rsidP="006C346D">
      <w:pPr>
        <w:numPr>
          <w:ilvl w:val="0"/>
          <w:numId w:val="15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ориентировок (красиво, некрасиво) в практической жизни ребенка и их использование в общении с людьми, в организации праздника и обыденной жизни;</w:t>
      </w:r>
    </w:p>
    <w:p w14:paraId="3E635DA7" w14:textId="77777777" w:rsidR="006C346D" w:rsidRPr="006C346D" w:rsidRDefault="006C346D" w:rsidP="006C346D">
      <w:pPr>
        <w:numPr>
          <w:ilvl w:val="0"/>
          <w:numId w:val="15"/>
        </w:numPr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вкуса и способности к самовыражению в разных видах искусства, к освоению элементарных форм художественного ремесла.</w:t>
      </w:r>
    </w:p>
    <w:p w14:paraId="050CA850" w14:textId="77777777" w:rsidR="006C346D" w:rsidRPr="006C346D" w:rsidRDefault="006C346D" w:rsidP="00D0279D">
      <w:pPr>
        <w:tabs>
          <w:tab w:val="left" w:pos="2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гарантированного получения школьного образования детей с ограниченными возможностями здоровья за основу взят третий вариант специального стандарта (нецензовый), который отвечает их общим и особым образовательным потребностям.</w:t>
      </w: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1A1B3F8" w14:textId="77777777" w:rsidR="006C346D" w:rsidRPr="006C346D" w:rsidRDefault="006C346D" w:rsidP="006C346D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Составленная программа будет реализована в условиях классно-урочной системы обучения.</w:t>
      </w:r>
    </w:p>
    <w:p w14:paraId="4381FFB2" w14:textId="77777777" w:rsidR="006C346D" w:rsidRPr="006C346D" w:rsidRDefault="006C346D" w:rsidP="006C34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с учетом уровня обученности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обучающихся. </w:t>
      </w:r>
    </w:p>
    <w:p w14:paraId="6D3B17E4" w14:textId="77777777" w:rsidR="006C346D" w:rsidRPr="006C346D" w:rsidRDefault="006C346D" w:rsidP="006C34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над методической темой «Система работы по развитию мелкой моторики у детей с ограниченными возможностями здоровья» и учитывая важность проблемы, на каждом уроке провожу целенаправленную специальную работу по коррекции и развитию тонких координированных движений рук.</w:t>
      </w:r>
    </w:p>
    <w:p w14:paraId="0F1089EE" w14:textId="77777777" w:rsidR="006C346D" w:rsidRPr="000B1A7C" w:rsidRDefault="006C346D" w:rsidP="000B1A7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882BEF" w14:textId="77777777" w:rsidR="006C346D" w:rsidRPr="006C346D" w:rsidRDefault="006C346D" w:rsidP="00C12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результатам освоения учебного материала</w:t>
      </w:r>
    </w:p>
    <w:p w14:paraId="6B0A1357" w14:textId="77777777" w:rsidR="006C346D" w:rsidRPr="006C346D" w:rsidRDefault="006C346D" w:rsidP="00C12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«Изобразительное искусство»</w:t>
      </w:r>
    </w:p>
    <w:p w14:paraId="7C94CE30" w14:textId="77777777" w:rsidR="006C346D" w:rsidRPr="006C346D" w:rsidRDefault="006C346D" w:rsidP="00C12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 классе</w:t>
      </w:r>
    </w:p>
    <w:p w14:paraId="73B702B1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14:paraId="4EEF38DC" w14:textId="77777777" w:rsidR="006C346D" w:rsidRPr="006C346D" w:rsidRDefault="006C346D" w:rsidP="006C346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работы с материалом и инструментами</w:t>
      </w:r>
    </w:p>
    <w:p w14:paraId="4A6533CD" w14:textId="77777777" w:rsidR="006C346D" w:rsidRPr="006C346D" w:rsidRDefault="006C346D" w:rsidP="006C346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ценить и принимать следующие  базовые ценности  «добро», «природа», «семья»;</w:t>
      </w:r>
    </w:p>
    <w:p w14:paraId="27811E2F" w14:textId="77777777" w:rsidR="006C346D" w:rsidRPr="006C346D" w:rsidRDefault="006C346D" w:rsidP="006C346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уважение к своей семье, любовь к родителям;</w:t>
      </w:r>
    </w:p>
    <w:p w14:paraId="1F6FBB55" w14:textId="77777777" w:rsidR="006C346D" w:rsidRPr="006C346D" w:rsidRDefault="006C346D" w:rsidP="006C346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роль ученика;</w:t>
      </w:r>
    </w:p>
    <w:p w14:paraId="1C725F95" w14:textId="77777777" w:rsidR="006C346D" w:rsidRPr="006C346D" w:rsidRDefault="006C346D" w:rsidP="006C346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жизненные ситуации с точки зрения общечеловеческих норм (плохо и хорошо)</w:t>
      </w:r>
    </w:p>
    <w:p w14:paraId="6AC99757" w14:textId="77777777" w:rsidR="006C346D" w:rsidRPr="006C346D" w:rsidRDefault="006C346D" w:rsidP="006C346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с профессиями учитель, воспитатель, библиотекарь;</w:t>
      </w:r>
    </w:p>
    <w:p w14:paraId="52BFD7FF" w14:textId="77777777" w:rsidR="006C346D" w:rsidRPr="006C346D" w:rsidRDefault="006C346D" w:rsidP="006C346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представления о здоровом образе жизни: элементарные гигиенические навыки;  охранительные режимные моменты (пальчиковая гимнастика, физ. минутка).</w:t>
      </w:r>
    </w:p>
    <w:p w14:paraId="24CE20FD" w14:textId="77777777" w:rsidR="006C346D" w:rsidRPr="006C346D" w:rsidRDefault="006C346D" w:rsidP="006C346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проявлять интерес к изобразительному искусству;</w:t>
      </w:r>
    </w:p>
    <w:p w14:paraId="12D44B1A" w14:textId="77777777" w:rsidR="006C346D" w:rsidRPr="006C346D" w:rsidRDefault="006C346D" w:rsidP="006C346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развивать  воображение, желание и умение  подходить к любой своей деятельности творчески;</w:t>
      </w:r>
    </w:p>
    <w:p w14:paraId="7551D8F8" w14:textId="77777777" w:rsidR="006C346D" w:rsidRPr="006C346D" w:rsidRDefault="006C346D" w:rsidP="006C346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развивать  способности  к эмоционально-ценностному отношению к искусству и окружающему миру</w:t>
      </w:r>
    </w:p>
    <w:p w14:paraId="5FFD8898" w14:textId="77777777" w:rsidR="006C346D" w:rsidRPr="006C346D" w:rsidRDefault="006C346D" w:rsidP="006C34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E1BA4" w14:textId="77777777" w:rsidR="006C346D" w:rsidRPr="006C346D" w:rsidRDefault="006C346D" w:rsidP="006C34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учебные действия</w:t>
      </w:r>
    </w:p>
    <w:p w14:paraId="4727360C" w14:textId="77777777" w:rsidR="006C346D" w:rsidRPr="006C346D" w:rsidRDefault="006C346D" w:rsidP="006C34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УД:</w:t>
      </w:r>
    </w:p>
    <w:p w14:paraId="46515189" w14:textId="77777777" w:rsidR="006C346D" w:rsidRPr="006C346D" w:rsidRDefault="006C346D" w:rsidP="006C346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понимание учебной задачи.</w:t>
      </w:r>
    </w:p>
    <w:p w14:paraId="38B1D32E" w14:textId="77777777" w:rsidR="006C346D" w:rsidRPr="006C346D" w:rsidRDefault="006C346D" w:rsidP="006C346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себе рабочее место под руководством учителя;</w:t>
      </w:r>
    </w:p>
    <w:p w14:paraId="18FF6075" w14:textId="77777777" w:rsidR="006C346D" w:rsidRPr="006C346D" w:rsidRDefault="006C346D" w:rsidP="006C346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план выполнения заданий на уроках  изобразительного искусства под руководством учителя;</w:t>
      </w:r>
    </w:p>
    <w:p w14:paraId="18242CB1" w14:textId="77777777" w:rsidR="006C346D" w:rsidRPr="006C346D" w:rsidRDefault="006C346D" w:rsidP="006C346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своей деятельности простейшие  инструменты: линейку;</w:t>
      </w:r>
    </w:p>
    <w:p w14:paraId="3ED34104" w14:textId="77777777" w:rsidR="006C346D" w:rsidRPr="006C346D" w:rsidRDefault="006C346D" w:rsidP="006C346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выполнение задания в соответствии с планом под руководством учителя;</w:t>
      </w:r>
    </w:p>
    <w:p w14:paraId="49721191" w14:textId="77777777" w:rsidR="006C346D" w:rsidRPr="006C346D" w:rsidRDefault="006C346D" w:rsidP="006C346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Проверка работы по образцу. </w:t>
      </w:r>
    </w:p>
    <w:p w14:paraId="3818BCB8" w14:textId="77777777" w:rsidR="006C346D" w:rsidRPr="006C346D" w:rsidRDefault="006C346D" w:rsidP="006C346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>Оценивание своего отношения к работе;</w:t>
      </w:r>
    </w:p>
    <w:p w14:paraId="280CBEE7" w14:textId="77777777" w:rsidR="006C346D" w:rsidRPr="006C346D" w:rsidRDefault="006C346D" w:rsidP="006C346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Умение работать самостоятельно.</w:t>
      </w:r>
    </w:p>
    <w:p w14:paraId="0C047884" w14:textId="77777777" w:rsidR="006C346D" w:rsidRPr="006C346D" w:rsidRDefault="006C346D" w:rsidP="00D0279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14:paraId="22901634" w14:textId="77777777" w:rsidR="006C346D" w:rsidRPr="006C346D" w:rsidRDefault="006C346D" w:rsidP="006C34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УД:</w:t>
      </w:r>
    </w:p>
    <w:p w14:paraId="0CB08FDA" w14:textId="77777777" w:rsidR="006C346D" w:rsidRPr="006C346D" w:rsidRDefault="006C346D" w:rsidP="006C34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 в пространстве, на листе бумаги руководством учителя;</w:t>
      </w:r>
    </w:p>
    <w:p w14:paraId="6C8B5231" w14:textId="77777777" w:rsidR="006C346D" w:rsidRPr="006C346D" w:rsidRDefault="006C346D" w:rsidP="006C34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слушать и отвечать на простые вопросы учителя;</w:t>
      </w:r>
    </w:p>
    <w:p w14:paraId="37DD2440" w14:textId="77777777" w:rsidR="006C346D" w:rsidRPr="006C346D" w:rsidRDefault="006C346D" w:rsidP="006C34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назвать, характеризовать предметы по их основным свойствам (цвету, форме, размеру, материалу); находить общее и различие с помощью учителя;</w:t>
      </w:r>
    </w:p>
    <w:p w14:paraId="39C48E3B" w14:textId="77777777" w:rsidR="006C346D" w:rsidRPr="006C346D" w:rsidRDefault="006C346D" w:rsidP="006C346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предметы на основе существенных признаков (одного-двух) с помощью учителя;</w:t>
      </w:r>
    </w:p>
    <w:p w14:paraId="44914540" w14:textId="77777777" w:rsidR="006C346D" w:rsidRPr="006C346D" w:rsidRDefault="006C346D" w:rsidP="006C346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овладение приемами работы различными графическими материалами. </w:t>
      </w:r>
    </w:p>
    <w:p w14:paraId="141A7D99" w14:textId="77777777" w:rsidR="006C346D" w:rsidRPr="006C346D" w:rsidRDefault="006C346D" w:rsidP="006C346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>наблюдение природы и природных явлений;</w:t>
      </w:r>
    </w:p>
    <w:p w14:paraId="575105C9" w14:textId="77777777" w:rsidR="006C346D" w:rsidRPr="006C346D" w:rsidRDefault="006C346D" w:rsidP="006C346D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создание элементарных композиций на заданную тему на плоскости. </w:t>
      </w:r>
    </w:p>
    <w:p w14:paraId="5A57DA7E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765F1E1" w14:textId="77777777" w:rsidR="006C346D" w:rsidRPr="006C346D" w:rsidRDefault="006C346D" w:rsidP="006C34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УД:</w:t>
      </w:r>
    </w:p>
    <w:p w14:paraId="1CFD4A57" w14:textId="77777777" w:rsidR="006C346D" w:rsidRPr="006C346D" w:rsidRDefault="006C346D" w:rsidP="006C346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 на уроке в жизненных ситуациях;</w:t>
      </w: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 </w:t>
      </w:r>
    </w:p>
    <w:p w14:paraId="3C1999FD" w14:textId="77777777" w:rsidR="006C346D" w:rsidRPr="006C346D" w:rsidRDefault="006C346D" w:rsidP="006C346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>участвовать  в</w:t>
      </w:r>
      <w:proofErr w:type="gramEnd"/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обсуждении содержания и выразительных средств произведений.</w:t>
      </w:r>
    </w:p>
    <w:p w14:paraId="3D354318" w14:textId="77777777" w:rsidR="006C346D" w:rsidRPr="006C346D" w:rsidRDefault="006C346D" w:rsidP="006C346D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>выражать  свое отношение  к произведению изобразительного искусства в  высказываниях;</w:t>
      </w:r>
    </w:p>
    <w:p w14:paraId="3F5BD4CC" w14:textId="77777777" w:rsidR="006C346D" w:rsidRPr="006C346D" w:rsidRDefault="006C346D" w:rsidP="006C346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свои мысли в устной речи;</w:t>
      </w:r>
    </w:p>
    <w:p w14:paraId="40FF7139" w14:textId="77777777" w:rsidR="006C346D" w:rsidRPr="006C346D" w:rsidRDefault="006C346D" w:rsidP="006C346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простейшие нормы речевого этикета: здороваться, прощаться;</w:t>
      </w:r>
    </w:p>
    <w:p w14:paraId="22A76CC1" w14:textId="77777777" w:rsidR="006C346D" w:rsidRPr="006C346D" w:rsidRDefault="006C346D" w:rsidP="006C346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других;</w:t>
      </w:r>
    </w:p>
    <w:p w14:paraId="0C03E1D0" w14:textId="77777777" w:rsidR="006C346D" w:rsidRPr="006C346D" w:rsidRDefault="006C346D" w:rsidP="006C346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паре;</w:t>
      </w:r>
    </w:p>
    <w:p w14:paraId="0BFA96CC" w14:textId="77777777" w:rsidR="006C346D" w:rsidRPr="006C346D" w:rsidRDefault="006C346D" w:rsidP="006C346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>умение отвечать на вопросы различного характера.</w:t>
      </w:r>
    </w:p>
    <w:p w14:paraId="2777C65C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017E61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14:paraId="095A299B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Базовый уровень:</w:t>
      </w:r>
    </w:p>
    <w:p w14:paraId="62FAD508" w14:textId="77777777" w:rsidR="006C346D" w:rsidRPr="006C346D" w:rsidRDefault="006C346D" w:rsidP="006C346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свое рабочее место, правильно сидеть за партой, правильно держать тетрадь для рисования и карандаш;</w:t>
      </w:r>
    </w:p>
    <w:p w14:paraId="4BCB76D0" w14:textId="77777777" w:rsidR="006C346D" w:rsidRPr="006C346D" w:rsidRDefault="006C346D" w:rsidP="006C346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выполняя рисунки, использовать только одну сторону листа бумаги;</w:t>
      </w:r>
    </w:p>
    <w:p w14:paraId="5799DA69" w14:textId="77777777" w:rsidR="006C346D" w:rsidRPr="006C346D" w:rsidRDefault="006C346D" w:rsidP="006C346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</w:r>
    </w:p>
    <w:p w14:paraId="445CC79C" w14:textId="77777777" w:rsidR="006C346D" w:rsidRPr="006C346D" w:rsidRDefault="006C346D" w:rsidP="006C346D">
      <w:pPr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плоскости листа бумаги;</w:t>
      </w:r>
    </w:p>
    <w:p w14:paraId="366280DE" w14:textId="77777777" w:rsidR="006C346D" w:rsidRPr="006C346D" w:rsidRDefault="006C346D" w:rsidP="006C346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закрашивать рисунок цветными карандашами, соблюдая контуры рисунка и направление штрихов (сверху вниз, слева направо, наискось);</w:t>
      </w:r>
    </w:p>
    <w:p w14:paraId="7BF68C47" w14:textId="77777777" w:rsidR="006C346D" w:rsidRPr="006C346D" w:rsidRDefault="006C346D" w:rsidP="006C346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называть цвета;</w:t>
      </w:r>
    </w:p>
    <w:p w14:paraId="3C707282" w14:textId="77777777" w:rsidR="006C346D" w:rsidRPr="006C346D" w:rsidRDefault="006C346D" w:rsidP="006C346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показывать основные геометрические фигуры и тела;</w:t>
      </w:r>
    </w:p>
    <w:p w14:paraId="40E5C2AA" w14:textId="77777777" w:rsidR="006C346D" w:rsidRPr="006C346D" w:rsidRDefault="006C346D" w:rsidP="006C346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в рисунках основную форму предметов, устанавливать ее сходство с известными геометрическими формами с помощью учителя;</w:t>
      </w:r>
    </w:p>
    <w:p w14:paraId="4969BAA4" w14:textId="77777777" w:rsidR="006C346D" w:rsidRPr="006C346D" w:rsidRDefault="006C346D" w:rsidP="006C346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различать в иллюстрациях изображений предметов, животных, растений, известных из ближайшего окружения, сравнивать их между собой.</w:t>
      </w:r>
    </w:p>
    <w:p w14:paraId="7829F8F8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148A9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Минимально достижимый уровень:</w:t>
      </w:r>
    </w:p>
    <w:p w14:paraId="4C8D844A" w14:textId="77777777" w:rsidR="006C346D" w:rsidRPr="006C346D" w:rsidRDefault="006C346D" w:rsidP="006C346D">
      <w:pPr>
        <w:numPr>
          <w:ilvl w:val="0"/>
          <w:numId w:val="11"/>
        </w:numPr>
        <w:tabs>
          <w:tab w:val="num" w:pos="540"/>
        </w:tabs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свое рабочее место, правильно сидеть за партой, правильно держать тетрадь для рисования и карандаш;</w:t>
      </w:r>
    </w:p>
    <w:p w14:paraId="6C18DF53" w14:textId="77777777" w:rsidR="006C346D" w:rsidRPr="006C346D" w:rsidRDefault="006C346D" w:rsidP="006C346D">
      <w:pPr>
        <w:numPr>
          <w:ilvl w:val="0"/>
          <w:numId w:val="11"/>
        </w:numPr>
        <w:tabs>
          <w:tab w:val="num" w:pos="360"/>
        </w:tabs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выполняя рисунки, использовать только одну сторону листа бумаги;</w:t>
      </w:r>
    </w:p>
    <w:p w14:paraId="113C6832" w14:textId="77777777" w:rsidR="006C346D" w:rsidRPr="006C346D" w:rsidRDefault="006C346D" w:rsidP="006C346D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карандашом предметы несложной формы, соединять точки, проводить от руки вертикальные, горизонтальные, наклонные, округлые (замкнутые) линии;</w:t>
      </w:r>
    </w:p>
    <w:p w14:paraId="5575EF26" w14:textId="77777777" w:rsidR="006C346D" w:rsidRPr="006C346D" w:rsidRDefault="006C346D" w:rsidP="006C346D">
      <w:pPr>
        <w:numPr>
          <w:ilvl w:val="0"/>
          <w:numId w:val="9"/>
        </w:numPr>
        <w:tabs>
          <w:tab w:val="num" w:pos="540"/>
          <w:tab w:val="left" w:pos="993"/>
        </w:tabs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плоскости листа бумаги;</w:t>
      </w:r>
    </w:p>
    <w:p w14:paraId="28646C5B" w14:textId="77777777" w:rsidR="006C346D" w:rsidRPr="006C346D" w:rsidRDefault="006C346D" w:rsidP="006C346D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закрашивать рисунок красками, соблюдая контуры рисунка; </w:t>
      </w:r>
    </w:p>
    <w:p w14:paraId="2F9DB9F3" w14:textId="77777777" w:rsidR="006C346D" w:rsidRPr="006C346D" w:rsidRDefault="006C346D" w:rsidP="006C346D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называть цвета;</w:t>
      </w:r>
    </w:p>
    <w:p w14:paraId="50F35F6A" w14:textId="77777777" w:rsidR="006C346D" w:rsidRPr="006C346D" w:rsidRDefault="006C346D" w:rsidP="006C346D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 показывать основные геометрические фигуры и тела;</w:t>
      </w:r>
    </w:p>
    <w:p w14:paraId="23A051EE" w14:textId="77777777" w:rsidR="006C346D" w:rsidRPr="006C346D" w:rsidRDefault="006C346D" w:rsidP="006C346D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в рисунках основную форму предметов, устанавливать ее сходство с известными геометрическими формами с помощью учителя;</w:t>
      </w:r>
    </w:p>
    <w:p w14:paraId="5873EAEE" w14:textId="77777777" w:rsidR="006C346D" w:rsidRPr="006C346D" w:rsidRDefault="006C346D" w:rsidP="006C346D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 иллюстрациях изображения предметов, животных, растений, известных из ближайшего окружения, сравнивать их между собой.</w:t>
      </w:r>
    </w:p>
    <w:p w14:paraId="720893A2" w14:textId="77777777" w:rsidR="006C346D" w:rsidRPr="006C346D" w:rsidRDefault="006C346D" w:rsidP="006C3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14B2A0" w14:textId="77777777" w:rsidR="006C346D" w:rsidRPr="006C346D" w:rsidRDefault="006C346D" w:rsidP="000B1A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жизненной компетенции:</w:t>
      </w:r>
    </w:p>
    <w:p w14:paraId="0B1578DF" w14:textId="77777777" w:rsidR="006C346D" w:rsidRPr="006C346D" w:rsidRDefault="006C346D" w:rsidP="006C34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обучения.</w:t>
      </w:r>
    </w:p>
    <w:p w14:paraId="51CAC732" w14:textId="77777777" w:rsidR="006C346D" w:rsidRPr="006C346D" w:rsidRDefault="006C346D" w:rsidP="006C34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 w14:paraId="6B48AE3D" w14:textId="77777777" w:rsidR="006C346D" w:rsidRPr="006C346D" w:rsidRDefault="006C346D" w:rsidP="006C34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коммуникации;</w:t>
      </w:r>
    </w:p>
    <w:p w14:paraId="5E515BA2" w14:textId="77777777" w:rsidR="006C346D" w:rsidRPr="006C346D" w:rsidRDefault="006C346D" w:rsidP="006C34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Дифференциация и осмысление картины мира и ее временно-пространственной организации;</w:t>
      </w:r>
    </w:p>
    <w:p w14:paraId="72355141" w14:textId="77777777" w:rsidR="006C346D" w:rsidRPr="006C346D" w:rsidRDefault="006C346D" w:rsidP="006C346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Осмысление своего социального окружения и освоению соответствующих возрасту системы ценностей и социальных ролей. </w:t>
      </w:r>
    </w:p>
    <w:p w14:paraId="027B310A" w14:textId="77777777" w:rsidR="006C346D" w:rsidRPr="006C346D" w:rsidRDefault="006C346D" w:rsidP="006C3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14FB03" w14:textId="77777777" w:rsidR="006C346D" w:rsidRPr="006C346D" w:rsidRDefault="006C346D" w:rsidP="006C3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учебного предмета «Изобразительное искусство»</w:t>
      </w:r>
    </w:p>
    <w:p w14:paraId="7EEE8CA3" w14:textId="77777777" w:rsidR="006C346D" w:rsidRPr="006C346D" w:rsidRDefault="006C346D" w:rsidP="006C3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 классе</w:t>
      </w:r>
    </w:p>
    <w:p w14:paraId="2096454C" w14:textId="77777777" w:rsidR="006C346D" w:rsidRPr="006C346D" w:rsidRDefault="006C346D" w:rsidP="006C34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ED46A8" w14:textId="77777777" w:rsidR="006C346D" w:rsidRPr="006C346D" w:rsidRDefault="006C346D" w:rsidP="006C346D">
      <w:pPr>
        <w:tabs>
          <w:tab w:val="num" w:pos="-180"/>
        </w:tabs>
        <w:spacing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Личностные результаты:</w:t>
      </w:r>
    </w:p>
    <w:p w14:paraId="0CBC70E7" w14:textId="77777777" w:rsidR="006C346D" w:rsidRPr="006C346D" w:rsidRDefault="006C346D" w:rsidP="006C346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семейным ценностям, бережное отношение к окружающему миру.</w:t>
      </w:r>
    </w:p>
    <w:p w14:paraId="3444078A" w14:textId="77777777" w:rsidR="006C346D" w:rsidRPr="006C346D" w:rsidRDefault="006C346D" w:rsidP="006C346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заинтересованность в приобретении и расширении знаний.</w:t>
      </w:r>
    </w:p>
    <w:p w14:paraId="30E206C3" w14:textId="77777777" w:rsidR="006C346D" w:rsidRPr="006C346D" w:rsidRDefault="006C346D" w:rsidP="006C346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сотрудничество с взрослыми  и сверстниками.</w:t>
      </w:r>
    </w:p>
    <w:p w14:paraId="6A2A2135" w14:textId="77777777" w:rsidR="006C346D" w:rsidRPr="006C346D" w:rsidRDefault="006C346D" w:rsidP="006C346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жизни.</w:t>
      </w:r>
    </w:p>
    <w:p w14:paraId="6D48DB32" w14:textId="77777777" w:rsidR="006C346D" w:rsidRPr="006C346D" w:rsidRDefault="006C346D" w:rsidP="006C346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проявлять интерес к изобразительному искусству;</w:t>
      </w:r>
    </w:p>
    <w:p w14:paraId="1F0E116A" w14:textId="77777777" w:rsidR="006C346D" w:rsidRPr="006C346D" w:rsidRDefault="006C346D" w:rsidP="006C346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развивать  воображение, желание и умение  подходить к любой своей деятельности творчески;</w:t>
      </w:r>
    </w:p>
    <w:p w14:paraId="79BED9E9" w14:textId="77777777" w:rsidR="006C346D" w:rsidRPr="006C346D" w:rsidRDefault="006C346D" w:rsidP="006C346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развивать  способности  к эмоционально-ценностному отношению к искусству и окружающему миру</w:t>
      </w:r>
    </w:p>
    <w:p w14:paraId="29BAA7A6" w14:textId="77777777" w:rsidR="008F6ABB" w:rsidRDefault="008F6ABB" w:rsidP="008F6ABB">
      <w:pPr>
        <w:spacing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BE4346" w14:textId="77777777" w:rsidR="006C346D" w:rsidRPr="006C346D" w:rsidRDefault="00D21C1C" w:rsidP="008F6ABB">
      <w:pPr>
        <w:spacing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учебные действия:</w:t>
      </w:r>
    </w:p>
    <w:p w14:paraId="3627C892" w14:textId="77777777" w:rsidR="006C346D" w:rsidRPr="006C346D" w:rsidRDefault="006C346D" w:rsidP="006C346D">
      <w:pPr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принимать и сохранять цели и задачи учебной деятельности.</w:t>
      </w:r>
    </w:p>
    <w:p w14:paraId="2F46517F" w14:textId="77777777" w:rsidR="006C346D" w:rsidRPr="006C346D" w:rsidRDefault="006C346D" w:rsidP="006C346D">
      <w:pPr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диалог.</w:t>
      </w:r>
    </w:p>
    <w:p w14:paraId="37B1416A" w14:textId="77777777" w:rsidR="006C346D" w:rsidRPr="006C346D" w:rsidRDefault="006C346D" w:rsidP="006C346D">
      <w:pPr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начальными сведениями о сущности и особенностях объектов и процессов в соответствии с содержанием учебного предмета.</w:t>
      </w:r>
    </w:p>
    <w:p w14:paraId="262755E7" w14:textId="77777777" w:rsidR="006C346D" w:rsidRPr="006C346D" w:rsidRDefault="006C346D" w:rsidP="006C346D">
      <w:pPr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предметными и метапредметными понятиями.</w:t>
      </w:r>
    </w:p>
    <w:p w14:paraId="4E1742F4" w14:textId="77777777" w:rsidR="008F6ABB" w:rsidRDefault="008F6ABB" w:rsidP="008F6ABB">
      <w:pPr>
        <w:spacing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7061C8" w14:textId="77777777" w:rsidR="006C346D" w:rsidRPr="006C346D" w:rsidRDefault="006C346D" w:rsidP="008F6ABB">
      <w:pPr>
        <w:spacing w:after="3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14:paraId="0B641904" w14:textId="77777777" w:rsidR="006C346D" w:rsidRPr="006C346D" w:rsidRDefault="006C346D" w:rsidP="006C346D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C34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использование приобретенных знаний для описания и объяснения окружающих предметов и их взаимосвязи;</w:t>
      </w:r>
    </w:p>
    <w:p w14:paraId="1A205C89" w14:textId="77777777" w:rsidR="006C346D" w:rsidRPr="006C346D" w:rsidRDefault="006C346D" w:rsidP="006C346D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основные особенности каждого времени года;</w:t>
      </w:r>
    </w:p>
    <w:p w14:paraId="668AC271" w14:textId="77777777" w:rsidR="006C346D" w:rsidRPr="006C346D" w:rsidRDefault="006C346D" w:rsidP="006C346D">
      <w:pPr>
        <w:numPr>
          <w:ilvl w:val="0"/>
          <w:numId w:val="18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называть  изучаемые объекты, их части;</w:t>
      </w:r>
    </w:p>
    <w:p w14:paraId="74525E9C" w14:textId="77777777" w:rsidR="006C346D" w:rsidRPr="006C346D" w:rsidRDefault="006C346D" w:rsidP="006C346D">
      <w:pPr>
        <w:numPr>
          <w:ilvl w:val="0"/>
          <w:numId w:val="18"/>
        </w:numPr>
        <w:tabs>
          <w:tab w:val="num" w:pos="1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описывать знакомые предметы по основным свойствам;</w:t>
      </w:r>
    </w:p>
    <w:p w14:paraId="170486A7" w14:textId="77777777" w:rsidR="006C346D" w:rsidRPr="006C346D" w:rsidRDefault="006C346D" w:rsidP="006C346D">
      <w:pPr>
        <w:numPr>
          <w:ilvl w:val="0"/>
          <w:numId w:val="18"/>
        </w:num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сравнивать предметы по вопросам учителя (находить отличие и сходство);</w:t>
      </w:r>
    </w:p>
    <w:p w14:paraId="23AE7170" w14:textId="77777777" w:rsidR="006C346D" w:rsidRPr="006C346D" w:rsidRDefault="006C346D" w:rsidP="006C346D">
      <w:pPr>
        <w:numPr>
          <w:ilvl w:val="0"/>
          <w:numId w:val="18"/>
        </w:num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словаря, умение отвечать на поставленный вопрос полным ответом. </w:t>
      </w:r>
    </w:p>
    <w:p w14:paraId="76429513" w14:textId="77777777" w:rsidR="006C346D" w:rsidRPr="006C346D" w:rsidRDefault="006C346D" w:rsidP="006C346D">
      <w:pPr>
        <w:numPr>
          <w:ilvl w:val="0"/>
          <w:numId w:val="18"/>
        </w:num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 межличностном общении простую полную фразу из 3-4 слов. </w:t>
      </w:r>
    </w:p>
    <w:p w14:paraId="735DED5D" w14:textId="77777777" w:rsidR="006C346D" w:rsidRPr="006C346D" w:rsidRDefault="006C346D" w:rsidP="006C346D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6C346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оценивать красоту  родной природы в работах художников.</w:t>
      </w:r>
    </w:p>
    <w:p w14:paraId="7568058A" w14:textId="77777777" w:rsidR="006C346D" w:rsidRPr="006C346D" w:rsidRDefault="006C346D" w:rsidP="006C346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2A9699B" w14:textId="77777777" w:rsidR="006C346D" w:rsidRDefault="006C346D" w:rsidP="006C34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ТЕМАТИЧЕСКОГО РАСПРЕДЕЛЕНИЯ ЧАСОВ</w:t>
      </w:r>
    </w:p>
    <w:p w14:paraId="28453D7F" w14:textId="77777777" w:rsidR="00C12994" w:rsidRPr="006C346D" w:rsidRDefault="00C12994" w:rsidP="006C34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4764"/>
        <w:gridCol w:w="2096"/>
        <w:gridCol w:w="1729"/>
      </w:tblGrid>
      <w:tr w:rsidR="006C346D" w:rsidRPr="006C346D" w14:paraId="23072334" w14:textId="77777777" w:rsidTr="00E15A4B">
        <w:tc>
          <w:tcPr>
            <w:tcW w:w="767" w:type="dxa"/>
          </w:tcPr>
          <w:p w14:paraId="0354F0FB" w14:textId="77777777" w:rsidR="006C346D" w:rsidRPr="006C346D" w:rsidRDefault="006C346D" w:rsidP="006C34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09" w:type="dxa"/>
          </w:tcPr>
          <w:p w14:paraId="6CAD775E" w14:textId="77777777" w:rsidR="006C346D" w:rsidRPr="006C346D" w:rsidRDefault="006C346D" w:rsidP="006C34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95" w:type="dxa"/>
            <w:gridSpan w:val="2"/>
          </w:tcPr>
          <w:p w14:paraId="55C9351B" w14:textId="77777777" w:rsidR="006C346D" w:rsidRPr="006C346D" w:rsidRDefault="006C346D" w:rsidP="006C34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C346D" w:rsidRPr="006C346D" w14:paraId="73D09EFC" w14:textId="77777777" w:rsidTr="00E15A4B">
        <w:tc>
          <w:tcPr>
            <w:tcW w:w="767" w:type="dxa"/>
          </w:tcPr>
          <w:p w14:paraId="63DE45EC" w14:textId="77777777" w:rsidR="006C346D" w:rsidRPr="006C346D" w:rsidRDefault="006C346D" w:rsidP="006C34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4909" w:type="dxa"/>
          </w:tcPr>
          <w:p w14:paraId="612D6C3D" w14:textId="77777777" w:rsidR="006C346D" w:rsidRPr="006C346D" w:rsidRDefault="006C346D" w:rsidP="006C34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131" w:type="dxa"/>
          </w:tcPr>
          <w:p w14:paraId="269E4384" w14:textId="77777777" w:rsidR="006C346D" w:rsidRPr="006C346D" w:rsidRDefault="006C346D" w:rsidP="006C34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Примерная  программа</w:t>
            </w:r>
          </w:p>
        </w:tc>
        <w:tc>
          <w:tcPr>
            <w:tcW w:w="1764" w:type="dxa"/>
          </w:tcPr>
          <w:p w14:paraId="2090F340" w14:textId="77777777" w:rsidR="006C346D" w:rsidRPr="006C346D" w:rsidRDefault="006C346D" w:rsidP="006C346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Рабочая</w:t>
            </w:r>
          </w:p>
        </w:tc>
      </w:tr>
      <w:tr w:rsidR="006C346D" w:rsidRPr="006C346D" w14:paraId="18E408D8" w14:textId="77777777" w:rsidTr="00E15A4B">
        <w:tc>
          <w:tcPr>
            <w:tcW w:w="767" w:type="dxa"/>
          </w:tcPr>
          <w:p w14:paraId="2570275A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09" w:type="dxa"/>
          </w:tcPr>
          <w:p w14:paraId="5AA280A2" w14:textId="77777777" w:rsidR="006C346D" w:rsidRPr="006C346D" w:rsidRDefault="006C346D" w:rsidP="006C3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Подготовительные упражнения.</w:t>
            </w:r>
          </w:p>
        </w:tc>
        <w:tc>
          <w:tcPr>
            <w:tcW w:w="2131" w:type="dxa"/>
          </w:tcPr>
          <w:p w14:paraId="272DB7FF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</w:tcPr>
          <w:p w14:paraId="1FF86FC1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</w:tr>
      <w:tr w:rsidR="006C346D" w:rsidRPr="006C346D" w14:paraId="635CE1CA" w14:textId="77777777" w:rsidTr="00E15A4B">
        <w:tc>
          <w:tcPr>
            <w:tcW w:w="767" w:type="dxa"/>
          </w:tcPr>
          <w:p w14:paraId="7F34161D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09" w:type="dxa"/>
          </w:tcPr>
          <w:p w14:paraId="0C4159F6" w14:textId="77777777" w:rsidR="006C346D" w:rsidRPr="006C346D" w:rsidRDefault="006C346D" w:rsidP="006C3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рисование</w:t>
            </w:r>
          </w:p>
        </w:tc>
        <w:tc>
          <w:tcPr>
            <w:tcW w:w="2131" w:type="dxa"/>
          </w:tcPr>
          <w:p w14:paraId="4224FCEC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</w:tcPr>
          <w:p w14:paraId="2007B94F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</w:tr>
      <w:tr w:rsidR="006C346D" w:rsidRPr="006C346D" w14:paraId="6B072654" w14:textId="77777777" w:rsidTr="00E15A4B">
        <w:tc>
          <w:tcPr>
            <w:tcW w:w="767" w:type="dxa"/>
          </w:tcPr>
          <w:p w14:paraId="7D4EF744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09" w:type="dxa"/>
          </w:tcPr>
          <w:p w14:paraId="5970F9B1" w14:textId="77777777" w:rsidR="006C346D" w:rsidRPr="006C346D" w:rsidRDefault="006C346D" w:rsidP="006C3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натуры.</w:t>
            </w:r>
          </w:p>
        </w:tc>
        <w:tc>
          <w:tcPr>
            <w:tcW w:w="2131" w:type="dxa"/>
          </w:tcPr>
          <w:p w14:paraId="5E27DD3B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</w:tcPr>
          <w:p w14:paraId="3A5F09C9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</w:tr>
      <w:tr w:rsidR="006C346D" w:rsidRPr="006C346D" w14:paraId="5E97B90D" w14:textId="77777777" w:rsidTr="00E15A4B">
        <w:tc>
          <w:tcPr>
            <w:tcW w:w="767" w:type="dxa"/>
          </w:tcPr>
          <w:p w14:paraId="0C565B35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09" w:type="dxa"/>
          </w:tcPr>
          <w:p w14:paraId="67F5A8F0" w14:textId="77777777" w:rsidR="006C346D" w:rsidRPr="006C346D" w:rsidRDefault="006C346D" w:rsidP="006C3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Иллюстрирование сказок.</w:t>
            </w:r>
          </w:p>
        </w:tc>
        <w:tc>
          <w:tcPr>
            <w:tcW w:w="2131" w:type="dxa"/>
          </w:tcPr>
          <w:p w14:paraId="565EF13A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</w:tcPr>
          <w:p w14:paraId="13592972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</w:tr>
      <w:tr w:rsidR="006C346D" w:rsidRPr="006C346D" w14:paraId="688805CB" w14:textId="77777777" w:rsidTr="00E15A4B">
        <w:tc>
          <w:tcPr>
            <w:tcW w:w="767" w:type="dxa"/>
          </w:tcPr>
          <w:p w14:paraId="7DA3223A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09" w:type="dxa"/>
          </w:tcPr>
          <w:p w14:paraId="76650A98" w14:textId="77777777" w:rsidR="006C346D" w:rsidRPr="006C346D" w:rsidRDefault="006C346D" w:rsidP="006C3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об искусстве.</w:t>
            </w:r>
          </w:p>
        </w:tc>
        <w:tc>
          <w:tcPr>
            <w:tcW w:w="2131" w:type="dxa"/>
          </w:tcPr>
          <w:p w14:paraId="1D546F6B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</w:tcPr>
          <w:p w14:paraId="4B431BA2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6C346D" w:rsidRPr="006C346D" w14:paraId="405FF145" w14:textId="77777777" w:rsidTr="00E15A4B">
        <w:tc>
          <w:tcPr>
            <w:tcW w:w="767" w:type="dxa"/>
          </w:tcPr>
          <w:p w14:paraId="455324D2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09" w:type="dxa"/>
          </w:tcPr>
          <w:p w14:paraId="21B87198" w14:textId="77777777" w:rsidR="006C346D" w:rsidRPr="006C346D" w:rsidRDefault="006C346D" w:rsidP="006C3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рисование.</w:t>
            </w:r>
          </w:p>
        </w:tc>
        <w:tc>
          <w:tcPr>
            <w:tcW w:w="2131" w:type="dxa"/>
          </w:tcPr>
          <w:p w14:paraId="3BEA9DE0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</w:tcPr>
          <w:p w14:paraId="32B7630E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</w:tr>
      <w:tr w:rsidR="006C346D" w:rsidRPr="006C346D" w14:paraId="492D2E3F" w14:textId="77777777" w:rsidTr="00E15A4B">
        <w:tc>
          <w:tcPr>
            <w:tcW w:w="767" w:type="dxa"/>
          </w:tcPr>
          <w:p w14:paraId="3BB7AE19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9" w:type="dxa"/>
          </w:tcPr>
          <w:p w14:paraId="109EBA3E" w14:textId="77777777" w:rsidR="006C346D" w:rsidRPr="006C346D" w:rsidRDefault="006C346D" w:rsidP="006C3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31" w:type="dxa"/>
          </w:tcPr>
          <w:p w14:paraId="345BA91A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</w:tcPr>
          <w:p w14:paraId="3B731659" w14:textId="77777777" w:rsidR="006C346D" w:rsidRPr="006C346D" w:rsidRDefault="006C346D" w:rsidP="006C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ч</w:t>
            </w:r>
          </w:p>
        </w:tc>
      </w:tr>
    </w:tbl>
    <w:p w14:paraId="6553FF86" w14:textId="77777777" w:rsidR="006C346D" w:rsidRPr="006C346D" w:rsidRDefault="006C346D" w:rsidP="006C346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EB34F" w14:textId="77777777" w:rsidR="006C346D" w:rsidRPr="00D21C1C" w:rsidRDefault="006C346D" w:rsidP="00D21C1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 ПРОГРАММЫ</w:t>
      </w:r>
    </w:p>
    <w:p w14:paraId="31B1D2AA" w14:textId="77777777" w:rsidR="006C346D" w:rsidRPr="006C346D" w:rsidRDefault="006C346D" w:rsidP="006C346D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ПОДГОТОВИТЕЛЬНЫЕ ЗАНЯТИЯ</w:t>
      </w:r>
    </w:p>
    <w:p w14:paraId="0DEB8BFE" w14:textId="77777777" w:rsidR="006C346D" w:rsidRPr="006C346D" w:rsidRDefault="006C346D" w:rsidP="006C346D">
      <w:pPr>
        <w:tabs>
          <w:tab w:val="left" w:pos="23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главная задача – формирование и обогащение чувственного опыта (умения видеть, слышать, осязать). На этом этапе важно сформировать первичные навыки работы с материалами и инструментами, показать, что рисунки отражают свойства предметов и их отношения, привить интерес к изобразительной деятельности.</w:t>
      </w:r>
    </w:p>
    <w:p w14:paraId="206646A6" w14:textId="77777777" w:rsidR="006C346D" w:rsidRPr="006C346D" w:rsidRDefault="006C346D" w:rsidP="006C346D">
      <w:pPr>
        <w:tabs>
          <w:tab w:val="left" w:pos="23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на подготовительном этапе проводится работа, направленная на развитие зрительного внимания, восприятия предметов и их свойства (формы, величины, цвета, количества деталей и их положения по отношению друг к другу), на формирование представлений. </w:t>
      </w:r>
    </w:p>
    <w:p w14:paraId="0EB10AB3" w14:textId="77777777" w:rsidR="006C346D" w:rsidRPr="006C346D" w:rsidRDefault="006C346D" w:rsidP="006C346D">
      <w:pPr>
        <w:tabs>
          <w:tab w:val="left" w:pos="23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уделяется совершенствованию мелких, дифференцированных движений пальцев и кисти рук, зрительно-двигательной координации, выработке изобразительных навыков. Нужно добиваться, чтобы ученик осознанно выполнял движения карандашом (фломастером) в заданном направлении, изменять направление движения, прекращать движение в нужной точке.</w:t>
      </w:r>
    </w:p>
    <w:p w14:paraId="38F437F0" w14:textId="77777777" w:rsidR="006C346D" w:rsidRPr="006C346D" w:rsidRDefault="006C346D" w:rsidP="006C346D">
      <w:pPr>
        <w:tabs>
          <w:tab w:val="left" w:pos="23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занятия проводятся в игровой, занимательной форме. Для этого нужно иметь соответствующие дидактические пособия: строительные конструкторы с комплектом цветных деталей, раскладные пирамидки, плоские и объемные геометрические фигуры разной величины, геометрическое лото, а также различные игрушки.</w:t>
      </w:r>
    </w:p>
    <w:p w14:paraId="0C12D3E6" w14:textId="77777777" w:rsidR="006C346D" w:rsidRPr="006C346D" w:rsidRDefault="006C346D" w:rsidP="006C346D">
      <w:pPr>
        <w:tabs>
          <w:tab w:val="left" w:pos="4455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57CCA3" w14:textId="77777777" w:rsidR="006C346D" w:rsidRPr="006C346D" w:rsidRDefault="006C346D" w:rsidP="006C346D">
      <w:pPr>
        <w:tabs>
          <w:tab w:val="left" w:pos="1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ДЕКОРАТИВНОЕ РИСОВАНИЕ</w:t>
      </w:r>
    </w:p>
    <w:p w14:paraId="485257E4" w14:textId="77777777" w:rsidR="006C346D" w:rsidRPr="006C346D" w:rsidRDefault="006C346D" w:rsidP="006C346D">
      <w:pPr>
        <w:tabs>
          <w:tab w:val="left" w:pos="1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уроках декоративного рисования учащиеся знакомятся с лучшими образцами декоративно-прикладного искусства. Демонстрация произведений народных мастеров позволяет детям понять красоту изделий и целесообразность использования их в быту. В процессе занятий школьники получают сведения о применении узоров на коврах, тканях, обоях, посуде, игрушках. Краткие беседы о декоративно-прикладном искусстве с показом изделий народных умельцев помогают формированию у учащихся эстетического вкуса.</w:t>
      </w:r>
    </w:p>
    <w:p w14:paraId="1A029508" w14:textId="77777777" w:rsidR="006C346D" w:rsidRPr="006C346D" w:rsidRDefault="006C346D" w:rsidP="006C346D">
      <w:pPr>
        <w:tabs>
          <w:tab w:val="left" w:pos="38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РИСОВАНИЕ С НАТУРЫ</w:t>
      </w:r>
    </w:p>
    <w:p w14:paraId="701C0728" w14:textId="77777777" w:rsidR="006C346D" w:rsidRPr="006C346D" w:rsidRDefault="006C346D" w:rsidP="006C346D">
      <w:pPr>
        <w:tabs>
          <w:tab w:val="left" w:pos="38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Рисованию с натуры предшествуют наблюдение изображаемого объекта, определение его формы, строения, цвета и размеров отдельных деталей и их взаимного расположения. После изучения предмета учащиеся передают его в рисунке так, как видят со своего места.</w:t>
      </w:r>
    </w:p>
    <w:p w14:paraId="7E4B6CA8" w14:textId="77777777" w:rsidR="006C346D" w:rsidRPr="006C346D" w:rsidRDefault="006C346D" w:rsidP="006C346D">
      <w:pPr>
        <w:tabs>
          <w:tab w:val="left" w:pos="38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задача обучения рисованию с натуры – научить детей рисовать, передавая в рисунке соотношения ширины и высоты, частей и целого, а также конструкцию предметов.</w:t>
      </w:r>
    </w:p>
    <w:p w14:paraId="2E947539" w14:textId="77777777" w:rsidR="006C346D" w:rsidRPr="006C346D" w:rsidRDefault="006C346D" w:rsidP="006C346D">
      <w:pPr>
        <w:tabs>
          <w:tab w:val="left" w:pos="38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РИСОВАНИЕ НА ТЕМЫ</w:t>
      </w:r>
    </w:p>
    <w:p w14:paraId="1061DFDB" w14:textId="77777777" w:rsidR="006C346D" w:rsidRPr="006C346D" w:rsidRDefault="006C346D" w:rsidP="006C346D">
      <w:pPr>
        <w:tabs>
          <w:tab w:val="left" w:pos="38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уроков рисования на темы являются изображение явлений окружающей жизни и иллюстрирование отрывков из литературных произведений. В 1 классе  изображают по представлению отдельные предметы, наиболее простые по форме и окраске.</w:t>
      </w:r>
    </w:p>
    <w:p w14:paraId="15D5875D" w14:textId="77777777" w:rsidR="006C346D" w:rsidRPr="006C346D" w:rsidRDefault="006C346D" w:rsidP="006C346D">
      <w:pPr>
        <w:tabs>
          <w:tab w:val="left" w:pos="38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БЕСЕДЫ ОБ ИЗОБРАЗИТЕЛЬНОМ ИСКУССТВЕ</w:t>
      </w:r>
    </w:p>
    <w:p w14:paraId="3BB6B41B" w14:textId="77777777" w:rsidR="006C346D" w:rsidRPr="006C346D" w:rsidRDefault="006C346D" w:rsidP="006C346D">
      <w:pPr>
        <w:tabs>
          <w:tab w:val="left" w:pos="38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классе занятия ограничиваются рассматриванием изделий народных мастеров (преимущественно игрушек), репродукций художественных произведений, а также разбором иллюстраций в детских книгах. Систематическая работа с иллюстрированным материалом развивает у детей зрительное восприятие, речь, обогащает словарь.</w:t>
      </w:r>
    </w:p>
    <w:p w14:paraId="6B2847EC" w14:textId="77777777" w:rsidR="006C346D" w:rsidRPr="006C346D" w:rsidRDefault="006C346D" w:rsidP="006C346D">
      <w:pPr>
        <w:tabs>
          <w:tab w:val="left" w:pos="385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5C19F4" w14:textId="77777777" w:rsidR="006C346D" w:rsidRPr="00A64C6C" w:rsidRDefault="006C346D" w:rsidP="006C34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четверть.</w:t>
      </w:r>
    </w:p>
    <w:p w14:paraId="7F5C6ACC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предметов разной формы и окраски.</w:t>
      </w:r>
    </w:p>
    <w:p w14:paraId="177A070D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предметов разной формы и величины.</w:t>
      </w:r>
    </w:p>
    <w:p w14:paraId="3F6D49C6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прямых линий в различных направлениях: столбы, заборчик, провода, косой дождь.</w:t>
      </w:r>
    </w:p>
    <w:p w14:paraId="5EB418C7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прямых вертикальных и горизонтальных линий: лесенки, окошки, перекладины, качели.</w:t>
      </w:r>
    </w:p>
    <w:p w14:paraId="3E27810E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дугообразных линий (по показу): дым идет, самолет летит, плывет кораблик по волнам.</w:t>
      </w:r>
    </w:p>
    <w:p w14:paraId="0C8ECC1B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замкнутых круговых линий по показу: клубки ниток, воздушные шары, ветка с ягодами.</w:t>
      </w:r>
    </w:p>
    <w:p w14:paraId="5D38EF5D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(по показу) знакомых предметов: шары большие и маленькие, ленты – длинные и короткие, елочки – высокие и низкие.</w:t>
      </w:r>
    </w:p>
    <w:p w14:paraId="6C43AE88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(по показу) предметов разной формы: круглой, квадратной, прямоугольной, треугольной.</w:t>
      </w:r>
    </w:p>
    <w:p w14:paraId="7B8B78E2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по замыслу и наблюдениям.</w:t>
      </w:r>
    </w:p>
    <w:p w14:paraId="30A98272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FE0B21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четверть</w:t>
      </w:r>
    </w:p>
    <w:p w14:paraId="39FDE846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иллюстрации простейших изображений предметов, сравнение их по форме, цвету, величине. Рисование по клеткам геометрических узоров в полосе.</w:t>
      </w:r>
    </w:p>
    <w:p w14:paraId="5CC4A5DC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узора в полосе из чередующихся по форме и цвету элементов (кругов, квадратов).</w:t>
      </w:r>
    </w:p>
    <w:p w14:paraId="7F1BE05B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по шаблону круга. Деление круга на части.</w:t>
      </w:r>
    </w:p>
    <w:p w14:paraId="6B7AF16D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(по показу) несложных по форме предметов состоящих из нескольких частей (флажки, бусы).</w:t>
      </w:r>
    </w:p>
    <w:p w14:paraId="668CD1DD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в полосе узора из повторяющихся растительных элементов (ветка ели).</w:t>
      </w:r>
    </w:p>
    <w:p w14:paraId="435C0172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Рисование по памяти (после показа) простых по форме елочных игрушек(4-6 на листе бумаги).</w:t>
      </w:r>
    </w:p>
    <w:p w14:paraId="3BB05D6A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по образцу знакомых предметов (веточка ели с игрушками).</w:t>
      </w:r>
    </w:p>
    <w:p w14:paraId="77FC6DAB" w14:textId="77777777" w:rsidR="006C346D" w:rsidRPr="006C346D" w:rsidRDefault="006C346D" w:rsidP="006C34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0821DF" w14:textId="77777777" w:rsidR="006C346D" w:rsidRPr="00A64C6C" w:rsidRDefault="006C346D" w:rsidP="006C34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3четверть.</w:t>
      </w:r>
    </w:p>
    <w:p w14:paraId="15083F75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зимних вещей (шарф, вязаная шапочка).</w:t>
      </w:r>
    </w:p>
    <w:p w14:paraId="78771E01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на тему «Дымковские узоры». Составление в полосе узора для закладки.</w:t>
      </w:r>
    </w:p>
    <w:p w14:paraId="0CC6F68A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 «Снеговик».</w:t>
      </w:r>
    </w:p>
    <w:p w14:paraId="47ECCE72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геометрического орнамента с образца по опорным точкам.</w:t>
      </w:r>
    </w:p>
    <w:p w14:paraId="62B8BBBC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открытки ко дню Защитника отечества.</w:t>
      </w:r>
    </w:p>
    <w:p w14:paraId="640710B5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башенки из элементов строительного материала.</w:t>
      </w:r>
    </w:p>
    <w:p w14:paraId="7E18E1CB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узора для открытки ко дню 8 Марта.</w:t>
      </w:r>
    </w:p>
    <w:p w14:paraId="1B9B141F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по замыслу «Что бывает круглое?».</w:t>
      </w:r>
    </w:p>
    <w:p w14:paraId="275FA7FB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иллюстраций к книге Е.Рачева «Колобок». Рисунок к сказке «Колобок катится по дорожке».</w:t>
      </w:r>
    </w:p>
    <w:p w14:paraId="1BBBFCF0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E331DF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четверть</w:t>
      </w:r>
    </w:p>
    <w:p w14:paraId="47FCF1B5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Декоративное рисование – узор в круге «Тарелка».</w:t>
      </w:r>
    </w:p>
    <w:p w14:paraId="4DD18159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на тему: «Я ракету нарисую».</w:t>
      </w:r>
    </w:p>
    <w:p w14:paraId="795C0FF1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дымковской игрушки «Жар-птица». Растительный узор в полосе.</w:t>
      </w:r>
    </w:p>
    <w:p w14:paraId="5BDC7DDF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праздничного флажка.</w:t>
      </w:r>
    </w:p>
    <w:p w14:paraId="34D5AE74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связки воздушных шариков.</w:t>
      </w:r>
    </w:p>
    <w:p w14:paraId="049254D6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с натуры игрушки-машинки, рисование с натуры игрушки-светофора</w:t>
      </w:r>
    </w:p>
    <w:p w14:paraId="7CCD4E29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иллюстраций к сказке Л.Н.Толстого «Три медведя». Рисование на тему «Три чашки для медведей».</w:t>
      </w:r>
    </w:p>
    <w:p w14:paraId="6B3C727A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рисование «Наступило лето»</w:t>
      </w:r>
    </w:p>
    <w:p w14:paraId="0900AEA1" w14:textId="77777777" w:rsidR="006C346D" w:rsidRPr="006C346D" w:rsidRDefault="006C346D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381726" w14:textId="77777777" w:rsidR="006C346D" w:rsidRPr="006C346D" w:rsidRDefault="006C346D" w:rsidP="00A64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рабочей программы</w:t>
      </w:r>
    </w:p>
    <w:p w14:paraId="54DD03A4" w14:textId="77777777" w:rsidR="00CD7F74" w:rsidRDefault="006C346D" w:rsidP="006C3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D7F7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программа для детей с умственной отсталостью (1 вариант).</w:t>
      </w:r>
    </w:p>
    <w:p w14:paraId="3DE187B7" w14:textId="77777777" w:rsidR="006C346D" w:rsidRPr="006C346D" w:rsidRDefault="00CD7F74" w:rsidP="006C3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="00D21C1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Грошенков</w:t>
      </w:r>
      <w:proofErr w:type="spellEnd"/>
      <w:r w:rsidR="006C346D"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 Занятия изобразительным искусством во вспомогательной  школе: Кн. Для учителя.- М.: Просвещение, 1993.- 175с</w:t>
      </w:r>
    </w:p>
    <w:p w14:paraId="102048DB" w14:textId="77777777" w:rsidR="006C346D" w:rsidRPr="006C346D" w:rsidRDefault="00CD7F74" w:rsidP="006C3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C346D"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6C346D"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Грошенков</w:t>
      </w:r>
      <w:proofErr w:type="spellEnd"/>
      <w:r w:rsidR="006C346D"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 Уроки рисования в 1-4 классах вспомогательной школы, Изд. 3-е, </w:t>
      </w:r>
      <w:proofErr w:type="spellStart"/>
      <w:r w:rsidR="006C346D"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="006C346D" w:rsidRPr="006C346D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М. «Просвещение» 1975.</w:t>
      </w:r>
    </w:p>
    <w:p w14:paraId="4197B713" w14:textId="77777777" w:rsidR="006C346D" w:rsidRPr="006C346D" w:rsidRDefault="00CD7F74" w:rsidP="006C34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Учебник Изобразительное искусство 1 класс для общеобразовательных организаций, реализующих адаптированные основные общеобразовательные программы.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М.Ю.Рау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М.А.Зыкова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 «Пр</w:t>
      </w:r>
      <w:r w:rsidR="00D2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свещение», 2018 год.</w:t>
      </w:r>
    </w:p>
    <w:p w14:paraId="7457329C" w14:textId="77777777" w:rsidR="006C346D" w:rsidRPr="006C346D" w:rsidRDefault="006C346D" w:rsidP="006C3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D7B4A" w14:textId="77777777" w:rsidR="006C346D" w:rsidRPr="00A64C6C" w:rsidRDefault="006C346D" w:rsidP="00A64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Используемый УМК:</w:t>
      </w:r>
    </w:p>
    <w:p w14:paraId="61AFA005" w14:textId="77777777" w:rsidR="006C346D" w:rsidRPr="006C346D" w:rsidRDefault="006C346D" w:rsidP="006C346D">
      <w:pPr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46D">
        <w:rPr>
          <w:rFonts w:ascii="Times New Roman" w:eastAsia="Calibri" w:hAnsi="Times New Roman" w:cs="Times New Roman"/>
          <w:sz w:val="24"/>
          <w:szCs w:val="24"/>
        </w:rPr>
        <w:t>1. Народные промыслы.</w:t>
      </w:r>
    </w:p>
    <w:p w14:paraId="299ACD5D" w14:textId="77777777" w:rsidR="006C346D" w:rsidRPr="006C346D" w:rsidRDefault="006C346D" w:rsidP="006C346D">
      <w:pPr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46D">
        <w:rPr>
          <w:rFonts w:ascii="Times New Roman" w:eastAsia="Calibri" w:hAnsi="Times New Roman" w:cs="Times New Roman"/>
          <w:sz w:val="24"/>
          <w:szCs w:val="24"/>
        </w:rPr>
        <w:t>2. Картины русских художников.</w:t>
      </w:r>
    </w:p>
    <w:p w14:paraId="32C531B1" w14:textId="77777777" w:rsidR="006C346D" w:rsidRPr="006C346D" w:rsidRDefault="006C346D" w:rsidP="006C346D">
      <w:pPr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46D">
        <w:rPr>
          <w:rFonts w:ascii="Times New Roman" w:eastAsia="Calibri" w:hAnsi="Times New Roman" w:cs="Times New Roman"/>
          <w:sz w:val="24"/>
          <w:szCs w:val="24"/>
        </w:rPr>
        <w:t>3. Народные промыслы.</w:t>
      </w:r>
    </w:p>
    <w:p w14:paraId="52102306" w14:textId="77777777" w:rsidR="006C346D" w:rsidRPr="006C346D" w:rsidRDefault="006C346D" w:rsidP="006C346D">
      <w:pPr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346D">
        <w:rPr>
          <w:rFonts w:ascii="Times New Roman" w:eastAsia="Calibri" w:hAnsi="Times New Roman" w:cs="Times New Roman"/>
          <w:sz w:val="24"/>
          <w:szCs w:val="24"/>
        </w:rPr>
        <w:t>4. Образцы рисунков.</w:t>
      </w:r>
    </w:p>
    <w:p w14:paraId="501C8135" w14:textId="77777777" w:rsidR="006C346D" w:rsidRPr="006C346D" w:rsidRDefault="006C346D" w:rsidP="006C346D">
      <w:pPr>
        <w:spacing w:after="0" w:line="240" w:lineRule="auto"/>
        <w:ind w:left="426" w:hanging="142"/>
        <w:jc w:val="both"/>
        <w:rPr>
          <w:rFonts w:ascii="Calibri" w:eastAsia="Calibri" w:hAnsi="Calibri" w:cs="Times New Roman"/>
          <w:sz w:val="24"/>
          <w:szCs w:val="24"/>
        </w:rPr>
      </w:pPr>
      <w:r w:rsidRPr="006C346D">
        <w:rPr>
          <w:rFonts w:ascii="Times New Roman" w:eastAsia="Calibri" w:hAnsi="Times New Roman" w:cs="Times New Roman"/>
          <w:sz w:val="24"/>
          <w:szCs w:val="24"/>
        </w:rPr>
        <w:t>5. Презентации, согласно тематике уроков.</w:t>
      </w:r>
    </w:p>
    <w:p w14:paraId="7095BAE6" w14:textId="77777777" w:rsidR="006C346D" w:rsidRPr="006C346D" w:rsidRDefault="006C346D" w:rsidP="006C346D">
      <w:pPr>
        <w:tabs>
          <w:tab w:val="left" w:pos="4155"/>
        </w:tabs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6C346D" w:rsidRPr="006C346D" w14:paraId="3F42D426" w14:textId="77777777" w:rsidTr="00E15A4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3B2FF1EE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961125A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5C09C6D5" w14:textId="77777777" w:rsidR="006C346D" w:rsidRPr="006C346D" w:rsidRDefault="004212A8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</w:t>
            </w:r>
            <w:r w:rsidR="00535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46D"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7E1DC5CC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573A1CF1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6B7530E0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09E0EDBA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150C9EDD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</w:t>
            </w:r>
            <w:r w:rsidR="00421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№ _____ от _____________20</w:t>
            </w:r>
            <w:r w:rsidR="00535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35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203730CB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0057B18B" w14:textId="77777777" w:rsidR="006C346D" w:rsidRPr="006C346D" w:rsidRDefault="006C346D" w:rsidP="006C346D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01D1878F" w14:textId="77777777" w:rsidR="00EB4A60" w:rsidRPr="006C346D" w:rsidRDefault="00EB4A60" w:rsidP="006C346D"/>
    <w:sectPr w:rsidR="00EB4A60" w:rsidRPr="006C346D" w:rsidSect="0000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03479A4"/>
    <w:multiLevelType w:val="hybridMultilevel"/>
    <w:tmpl w:val="B0AAFD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2" w15:restartNumberingAfterBreak="0">
    <w:nsid w:val="05967892"/>
    <w:multiLevelType w:val="hybridMultilevel"/>
    <w:tmpl w:val="7EF29B8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77426E4"/>
    <w:multiLevelType w:val="hybridMultilevel"/>
    <w:tmpl w:val="56B27D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66220"/>
    <w:multiLevelType w:val="hybridMultilevel"/>
    <w:tmpl w:val="32EAA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405DD"/>
    <w:multiLevelType w:val="hybridMultilevel"/>
    <w:tmpl w:val="D968F4E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71788"/>
    <w:multiLevelType w:val="hybridMultilevel"/>
    <w:tmpl w:val="CC324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63F3F"/>
    <w:multiLevelType w:val="hybridMultilevel"/>
    <w:tmpl w:val="0C8A4E3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850630"/>
    <w:multiLevelType w:val="hybridMultilevel"/>
    <w:tmpl w:val="2800C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9439D"/>
    <w:multiLevelType w:val="hybridMultilevel"/>
    <w:tmpl w:val="B580A35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6414380"/>
    <w:multiLevelType w:val="hybridMultilevel"/>
    <w:tmpl w:val="0D96ACA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66B18C4"/>
    <w:multiLevelType w:val="hybridMultilevel"/>
    <w:tmpl w:val="A2DC4A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7461E"/>
    <w:multiLevelType w:val="hybridMultilevel"/>
    <w:tmpl w:val="6B2E5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E10A98"/>
    <w:multiLevelType w:val="hybridMultilevel"/>
    <w:tmpl w:val="47EE0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85B07"/>
    <w:multiLevelType w:val="hybridMultilevel"/>
    <w:tmpl w:val="D6365A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A743462"/>
    <w:multiLevelType w:val="hybridMultilevel"/>
    <w:tmpl w:val="85C2EC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7716A04"/>
    <w:multiLevelType w:val="hybridMultilevel"/>
    <w:tmpl w:val="C2F27A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FC3118"/>
    <w:multiLevelType w:val="hybridMultilevel"/>
    <w:tmpl w:val="5948A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A67"/>
    <w:multiLevelType w:val="hybridMultilevel"/>
    <w:tmpl w:val="4C62C9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3"/>
  </w:num>
  <w:num w:numId="5">
    <w:abstractNumId w:val="11"/>
  </w:num>
  <w:num w:numId="6">
    <w:abstractNumId w:val="8"/>
  </w:num>
  <w:num w:numId="7">
    <w:abstractNumId w:val="5"/>
  </w:num>
  <w:num w:numId="8">
    <w:abstractNumId w:val="13"/>
  </w:num>
  <w:num w:numId="9">
    <w:abstractNumId w:val="9"/>
  </w:num>
  <w:num w:numId="10">
    <w:abstractNumId w:val="1"/>
  </w:num>
  <w:num w:numId="11">
    <w:abstractNumId w:val="7"/>
  </w:num>
  <w:num w:numId="12">
    <w:abstractNumId w:val="2"/>
  </w:num>
  <w:num w:numId="13">
    <w:abstractNumId w:val="16"/>
  </w:num>
  <w:num w:numId="14">
    <w:abstractNumId w:val="4"/>
  </w:num>
  <w:num w:numId="15">
    <w:abstractNumId w:val="14"/>
  </w:num>
  <w:num w:numId="16">
    <w:abstractNumId w:val="15"/>
  </w:num>
  <w:num w:numId="17">
    <w:abstractNumId w:val="10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481"/>
    <w:rsid w:val="000028F0"/>
    <w:rsid w:val="000B1A7C"/>
    <w:rsid w:val="00117C99"/>
    <w:rsid w:val="004212A8"/>
    <w:rsid w:val="00426481"/>
    <w:rsid w:val="004D096B"/>
    <w:rsid w:val="004D0DA1"/>
    <w:rsid w:val="004E6B0B"/>
    <w:rsid w:val="00535FCE"/>
    <w:rsid w:val="005D4AF8"/>
    <w:rsid w:val="005F20B0"/>
    <w:rsid w:val="006C1D3C"/>
    <w:rsid w:val="006C346D"/>
    <w:rsid w:val="006C7EA3"/>
    <w:rsid w:val="007B350F"/>
    <w:rsid w:val="008F6ABB"/>
    <w:rsid w:val="00A64C6C"/>
    <w:rsid w:val="00B0642F"/>
    <w:rsid w:val="00C12994"/>
    <w:rsid w:val="00CB4BA5"/>
    <w:rsid w:val="00CD7F74"/>
    <w:rsid w:val="00D0279D"/>
    <w:rsid w:val="00D21C1C"/>
    <w:rsid w:val="00E623E3"/>
    <w:rsid w:val="00EB4A60"/>
    <w:rsid w:val="00EE1FC5"/>
    <w:rsid w:val="00F4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96167"/>
  <w15:docId w15:val="{19B74C37-ACBF-42A6-BB8E-CF770AB9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8F0"/>
  </w:style>
  <w:style w:type="paragraph" w:styleId="3">
    <w:name w:val="heading 3"/>
    <w:basedOn w:val="a"/>
    <w:next w:val="a"/>
    <w:link w:val="30"/>
    <w:qFormat/>
    <w:rsid w:val="00B0642F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AF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0642F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table" w:styleId="a5">
    <w:name w:val="Table Grid"/>
    <w:basedOn w:val="a1"/>
    <w:uiPriority w:val="59"/>
    <w:rsid w:val="00B064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2658</Words>
  <Characters>15154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zampouvr-pc</cp:lastModifiedBy>
  <cp:revision>2</cp:revision>
  <cp:lastPrinted>2019-10-21T06:10:00Z</cp:lastPrinted>
  <dcterms:created xsi:type="dcterms:W3CDTF">2021-10-06T07:16:00Z</dcterms:created>
  <dcterms:modified xsi:type="dcterms:W3CDTF">2021-10-06T07:16:00Z</dcterms:modified>
</cp:coreProperties>
</file>